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32555" w14:textId="76F9F500" w:rsidR="00753F15" w:rsidRDefault="00C905DF" w:rsidP="00753F15">
      <w:pPr>
        <w:jc w:val="center"/>
      </w:pPr>
      <w:r w:rsidRPr="00C905DF">
        <w:rPr>
          <w:noProof/>
        </w:rPr>
        <w:drawing>
          <wp:inline distT="0" distB="0" distL="0" distR="0" wp14:anchorId="6E38E926" wp14:editId="6A7BDCEA">
            <wp:extent cx="4638675" cy="3126063"/>
            <wp:effectExtent l="0" t="0" r="0" b="0"/>
            <wp:docPr id="1" name="Image 1" descr="Une image contenant texte, sport athlétique, sport, tenn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sport athlétique, sport, tennis&#10;&#10;Description générée automatiquement"/>
                    <pic:cNvPicPr/>
                  </pic:nvPicPr>
                  <pic:blipFill>
                    <a:blip r:embed="rId5"/>
                    <a:stretch>
                      <a:fillRect/>
                    </a:stretch>
                  </pic:blipFill>
                  <pic:spPr>
                    <a:xfrm>
                      <a:off x="0" y="0"/>
                      <a:ext cx="4660120" cy="3140515"/>
                    </a:xfrm>
                    <a:prstGeom prst="rect">
                      <a:avLst/>
                    </a:prstGeom>
                  </pic:spPr>
                </pic:pic>
              </a:graphicData>
            </a:graphic>
          </wp:inline>
        </w:drawing>
      </w:r>
    </w:p>
    <w:p w14:paraId="32ABF9B5" w14:textId="77777777" w:rsidR="00753F15" w:rsidRPr="00A6518D" w:rsidRDefault="00753F15" w:rsidP="00753F15">
      <w:pPr>
        <w:jc w:val="center"/>
        <w:rPr>
          <w:sz w:val="6"/>
          <w:szCs w:val="6"/>
        </w:rPr>
      </w:pPr>
    </w:p>
    <w:p w14:paraId="0A9767B4" w14:textId="77777777" w:rsidR="00753F15" w:rsidRDefault="00753F15" w:rsidP="00753F15">
      <w:pPr>
        <w:spacing w:line="252" w:lineRule="auto"/>
        <w:rPr>
          <w:rFonts w:ascii="Calibri" w:hAnsi="Calibri" w:cs="Calibri"/>
        </w:rPr>
      </w:pPr>
      <w:r>
        <w:rPr>
          <w:rFonts w:ascii="Calibri" w:hAnsi="Calibri" w:cs="Calibri"/>
          <w14:textOutline w14:w="9525" w14:cap="rnd" w14:cmpd="sng" w14:algn="ctr">
            <w14:solidFill>
              <w14:srgbClr w14:val="C00000"/>
            </w14:solidFill>
            <w14:prstDash w14:val="solid"/>
            <w14:bevel/>
          </w14:textOutline>
        </w:rPr>
        <w:t>Pourquoi cette newsletter ?</w:t>
      </w:r>
    </w:p>
    <w:p w14:paraId="6D721AC9" w14:textId="2B51AB1A" w:rsidR="00753F15" w:rsidRDefault="00753F15" w:rsidP="00753F15">
      <w:pPr>
        <w:jc w:val="both"/>
        <w:rPr>
          <w:rFonts w:ascii="Calibri" w:hAnsi="Calibri" w:cs="Calibri"/>
        </w:rPr>
      </w:pPr>
      <w:r>
        <w:rPr>
          <w:rFonts w:ascii="Calibri" w:hAnsi="Calibri" w:cs="Calibri"/>
        </w:rPr>
        <w:t>Le comité directeur a souhaité vous faire partager régulièrement les principales informations concernant la vie du club, que ce soit au travers des résultats des différentes équipes ou joueurs, mais également les informations liées aux animations (passées et futures) ou aux équipements. </w:t>
      </w:r>
    </w:p>
    <w:p w14:paraId="771DD9B6" w14:textId="77777777" w:rsidR="000F48C8" w:rsidRDefault="000F48C8" w:rsidP="00753F15">
      <w:pPr>
        <w:jc w:val="both"/>
        <w:rPr>
          <w:rFonts w:ascii="Calibri" w:hAnsi="Calibri" w:cs="Calibri"/>
        </w:rPr>
      </w:pPr>
    </w:p>
    <w:p w14:paraId="716451FD" w14:textId="2A1432A2" w:rsidR="00753F15" w:rsidRDefault="00C905DF" w:rsidP="00753F15">
      <w:pPr>
        <w:spacing w:line="252" w:lineRule="auto"/>
        <w:rPr>
          <w:rFonts w:ascii="Calibri" w:hAnsi="Calibri" w:cs="Calibri"/>
          <w14:textOutline w14:w="9525" w14:cap="rnd" w14:cmpd="sng" w14:algn="ctr">
            <w14:solidFill>
              <w14:srgbClr w14:val="C00000"/>
            </w14:solidFill>
            <w14:prstDash w14:val="solid"/>
            <w14:bevel/>
          </w14:textOutline>
        </w:rPr>
      </w:pPr>
      <w:r>
        <w:rPr>
          <w:rFonts w:ascii="Calibri" w:hAnsi="Calibri" w:cs="Calibri"/>
          <w14:textOutline w14:w="9525" w14:cap="rnd" w14:cmpd="sng" w14:algn="ctr">
            <w14:solidFill>
              <w14:srgbClr w14:val="C00000"/>
            </w14:solidFill>
            <w14:prstDash w14:val="solid"/>
            <w14:bevel/>
          </w14:textOutline>
        </w:rPr>
        <w:t>De superbes résultats sportifs</w:t>
      </w:r>
      <w:r>
        <w:rPr>
          <w:rFonts w:ascii="Calibri" w:hAnsi="Calibri" w:cs="Calibri"/>
          <w14:textOutline w14:w="9525" w14:cap="rnd" w14:cmpd="sng" w14:algn="ctr">
            <w14:solidFill>
              <w14:srgbClr w14:val="C00000"/>
            </w14:solidFill>
            <w14:prstDash w14:val="solid"/>
            <w14:bevel/>
          </w14:textOutline>
        </w:rPr>
        <w:tab/>
      </w:r>
    </w:p>
    <w:p w14:paraId="1065B77E" w14:textId="2CD6F126" w:rsidR="00C905DF" w:rsidRDefault="00C905DF" w:rsidP="00C905DF">
      <w:pPr>
        <w:spacing w:line="252" w:lineRule="auto"/>
        <w:rPr>
          <w:rFonts w:ascii="Calibri" w:hAnsi="Calibri" w:cs="Calibri"/>
        </w:rPr>
      </w:pPr>
      <w:r>
        <w:rPr>
          <w:rFonts w:ascii="Calibri" w:hAnsi="Calibri" w:cs="Calibri"/>
        </w:rPr>
        <w:t xml:space="preserve">Bravo </w:t>
      </w:r>
      <w:proofErr w:type="gramStart"/>
      <w:r>
        <w:rPr>
          <w:rFonts w:ascii="Calibri" w:hAnsi="Calibri" w:cs="Calibri"/>
        </w:rPr>
        <w:t>aux équipes sénior</w:t>
      </w:r>
      <w:proofErr w:type="gramEnd"/>
      <w:r>
        <w:rPr>
          <w:rFonts w:ascii="Calibri" w:hAnsi="Calibri" w:cs="Calibri"/>
        </w:rPr>
        <w:t xml:space="preserve"> plus et jeunes qui ont brillamment représenté le club lors des récents championnats par équipe. </w:t>
      </w:r>
      <w:r w:rsidRPr="00C905DF">
        <w:rPr>
          <w:rFonts w:ascii="Calibri" w:hAnsi="Calibri" w:cs="Calibri"/>
        </w:rPr>
        <w:t xml:space="preserve">Mention très bien </w:t>
      </w:r>
    </w:p>
    <w:p w14:paraId="4CEE071C" w14:textId="77777777" w:rsidR="00526E6A" w:rsidRDefault="00526E6A" w:rsidP="00C905DF">
      <w:pPr>
        <w:spacing w:line="252" w:lineRule="auto"/>
        <w:rPr>
          <w:rFonts w:ascii="Calibri" w:hAnsi="Calibri" w:cs="Calibri"/>
        </w:rPr>
      </w:pPr>
    </w:p>
    <w:p w14:paraId="001EE5DD" w14:textId="77777777" w:rsidR="000F17D6" w:rsidRDefault="000F17D6" w:rsidP="00C905DF">
      <w:pPr>
        <w:pStyle w:val="Paragraphedeliste"/>
        <w:numPr>
          <w:ilvl w:val="0"/>
          <w:numId w:val="2"/>
        </w:numPr>
        <w:spacing w:line="252" w:lineRule="auto"/>
        <w:jc w:val="both"/>
        <w:rPr>
          <w:rFonts w:ascii="Calibri" w:hAnsi="Calibri" w:cs="Calibri"/>
        </w:rPr>
        <w:sectPr w:rsidR="000F17D6" w:rsidSect="00753F15">
          <w:type w:val="continuous"/>
          <w:pgSz w:w="11906" w:h="16838"/>
          <w:pgMar w:top="720" w:right="720" w:bottom="720" w:left="720" w:header="708" w:footer="708" w:gutter="0"/>
          <w:cols w:space="708"/>
          <w:docGrid w:linePitch="360"/>
        </w:sectPr>
      </w:pPr>
    </w:p>
    <w:p w14:paraId="4F10B283" w14:textId="1B97B54D" w:rsidR="00C905DF" w:rsidRDefault="00C905DF" w:rsidP="00C905DF">
      <w:pPr>
        <w:pStyle w:val="Paragraphedeliste"/>
        <w:numPr>
          <w:ilvl w:val="0"/>
          <w:numId w:val="2"/>
        </w:numPr>
        <w:spacing w:line="252" w:lineRule="auto"/>
        <w:jc w:val="both"/>
        <w:rPr>
          <w:rFonts w:ascii="Calibri" w:hAnsi="Calibri" w:cs="Calibri"/>
        </w:rPr>
      </w:pPr>
      <w:proofErr w:type="gramStart"/>
      <w:r w:rsidRPr="00C905DF">
        <w:rPr>
          <w:rFonts w:ascii="Calibri" w:hAnsi="Calibri" w:cs="Calibri"/>
        </w:rPr>
        <w:t>à</w:t>
      </w:r>
      <w:proofErr w:type="gramEnd"/>
      <w:r w:rsidRPr="00C905DF">
        <w:rPr>
          <w:rFonts w:ascii="Calibri" w:hAnsi="Calibri" w:cs="Calibri"/>
        </w:rPr>
        <w:t xml:space="preserve"> l’équipe +45 ans hommes qui a atteint les 1/8 de finale des championnats de France après un s</w:t>
      </w:r>
      <w:r>
        <w:rPr>
          <w:rFonts w:ascii="Calibri" w:hAnsi="Calibri" w:cs="Calibri"/>
        </w:rPr>
        <w:t>u</w:t>
      </w:r>
      <w:r w:rsidRPr="00C905DF">
        <w:rPr>
          <w:rFonts w:ascii="Calibri" w:hAnsi="Calibri" w:cs="Calibri"/>
        </w:rPr>
        <w:t xml:space="preserve">perbe parcours. </w:t>
      </w:r>
    </w:p>
    <w:p w14:paraId="7496FB0E" w14:textId="537F284C" w:rsidR="00C905DF" w:rsidRDefault="00E263F4" w:rsidP="00C905DF">
      <w:pPr>
        <w:spacing w:line="252" w:lineRule="auto"/>
        <w:ind w:left="1068"/>
        <w:jc w:val="center"/>
        <w:rPr>
          <w:rFonts w:ascii="Calibri" w:hAnsi="Calibri" w:cs="Calibri"/>
        </w:rPr>
      </w:pPr>
      <w:r w:rsidRPr="00E263F4">
        <w:rPr>
          <w:rFonts w:ascii="Calibri" w:hAnsi="Calibri" w:cs="Calibri"/>
          <w:noProof/>
        </w:rPr>
        <w:drawing>
          <wp:inline distT="0" distB="0" distL="0" distR="0" wp14:anchorId="5FA39C0F" wp14:editId="6E62973C">
            <wp:extent cx="2499091" cy="2590800"/>
            <wp:effectExtent l="0" t="0" r="0" b="0"/>
            <wp:docPr id="20" name="Image 20" descr="Une image contenant ciel, personne, extérieur,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ciel, personne, extérieur, terrain&#10;&#10;Description générée automatiquement"/>
                    <pic:cNvPicPr/>
                  </pic:nvPicPr>
                  <pic:blipFill>
                    <a:blip r:embed="rId6"/>
                    <a:stretch>
                      <a:fillRect/>
                    </a:stretch>
                  </pic:blipFill>
                  <pic:spPr>
                    <a:xfrm>
                      <a:off x="0" y="0"/>
                      <a:ext cx="2504755" cy="2596672"/>
                    </a:xfrm>
                    <a:prstGeom prst="rect">
                      <a:avLst/>
                    </a:prstGeom>
                  </pic:spPr>
                </pic:pic>
              </a:graphicData>
            </a:graphic>
          </wp:inline>
        </w:drawing>
      </w:r>
    </w:p>
    <w:p w14:paraId="705D401D" w14:textId="5750D819" w:rsidR="00C905DF" w:rsidRPr="00C905DF" w:rsidRDefault="00C905DF" w:rsidP="00C905DF">
      <w:pPr>
        <w:pStyle w:val="Paragraphedeliste"/>
        <w:numPr>
          <w:ilvl w:val="0"/>
          <w:numId w:val="2"/>
        </w:numPr>
        <w:spacing w:line="252" w:lineRule="auto"/>
        <w:jc w:val="both"/>
        <w:rPr>
          <w:rFonts w:ascii="Calibri" w:hAnsi="Calibri" w:cs="Calibri"/>
        </w:rPr>
      </w:pPr>
      <w:r w:rsidRPr="00C905DF">
        <w:rPr>
          <w:rFonts w:ascii="Calibri" w:hAnsi="Calibri" w:cs="Calibri"/>
        </w:rPr>
        <w:t xml:space="preserve"> </w:t>
      </w:r>
      <w:proofErr w:type="gramStart"/>
      <w:r>
        <w:rPr>
          <w:rFonts w:ascii="Calibri" w:hAnsi="Calibri" w:cs="Calibri"/>
        </w:rPr>
        <w:t>à</w:t>
      </w:r>
      <w:proofErr w:type="gramEnd"/>
      <w:r>
        <w:rPr>
          <w:rFonts w:ascii="Calibri" w:hAnsi="Calibri" w:cs="Calibri"/>
        </w:rPr>
        <w:t xml:space="preserve"> l’équipe filles en 13-14 ans championnes du Puy de </w:t>
      </w:r>
      <w:r w:rsidR="00E263F4">
        <w:rPr>
          <w:rFonts w:ascii="Calibri" w:hAnsi="Calibri" w:cs="Calibri"/>
        </w:rPr>
        <w:t>Dôme</w:t>
      </w:r>
    </w:p>
    <w:p w14:paraId="750E426D" w14:textId="4BFCE288" w:rsidR="00C905DF" w:rsidRDefault="00C905DF" w:rsidP="00E263F4">
      <w:pPr>
        <w:pStyle w:val="Paragraphedeliste"/>
        <w:spacing w:line="252" w:lineRule="auto"/>
        <w:ind w:left="1428"/>
        <w:jc w:val="both"/>
        <w:rPr>
          <w:rFonts w:ascii="Calibri" w:hAnsi="Calibri" w:cs="Calibri"/>
        </w:rPr>
      </w:pPr>
    </w:p>
    <w:p w14:paraId="701099A9" w14:textId="23757A4D" w:rsidR="00E263F4" w:rsidRDefault="00E263F4" w:rsidP="00E263F4">
      <w:pPr>
        <w:pStyle w:val="Paragraphedeliste"/>
        <w:spacing w:line="252" w:lineRule="auto"/>
        <w:ind w:left="142"/>
        <w:jc w:val="center"/>
        <w:rPr>
          <w:rFonts w:ascii="Calibri" w:hAnsi="Calibri" w:cs="Calibri"/>
        </w:rPr>
      </w:pPr>
      <w:r w:rsidRPr="00E263F4">
        <w:rPr>
          <w:rFonts w:ascii="Calibri" w:hAnsi="Calibri" w:cs="Calibri"/>
          <w:noProof/>
        </w:rPr>
        <w:drawing>
          <wp:inline distT="0" distB="0" distL="0" distR="0" wp14:anchorId="39A63145" wp14:editId="1D3DD7A9">
            <wp:extent cx="3304111" cy="2905125"/>
            <wp:effectExtent l="0" t="0" r="0" b="0"/>
            <wp:docPr id="19" name="Image 19" descr="Une image contenant personne, tennis, sport athlétique, cou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personne, tennis, sport athlétique, court&#10;&#10;Description générée automatiquement"/>
                    <pic:cNvPicPr/>
                  </pic:nvPicPr>
                  <pic:blipFill>
                    <a:blip r:embed="rId7"/>
                    <a:stretch>
                      <a:fillRect/>
                    </a:stretch>
                  </pic:blipFill>
                  <pic:spPr>
                    <a:xfrm>
                      <a:off x="0" y="0"/>
                      <a:ext cx="3316911" cy="2916379"/>
                    </a:xfrm>
                    <a:prstGeom prst="rect">
                      <a:avLst/>
                    </a:prstGeom>
                  </pic:spPr>
                </pic:pic>
              </a:graphicData>
            </a:graphic>
          </wp:inline>
        </w:drawing>
      </w:r>
    </w:p>
    <w:p w14:paraId="6CE19F7B" w14:textId="26B024C6" w:rsidR="00E263F4" w:rsidRDefault="00E263F4" w:rsidP="00E263F4">
      <w:pPr>
        <w:pStyle w:val="Paragraphedeliste"/>
        <w:spacing w:line="252" w:lineRule="auto"/>
        <w:ind w:left="142"/>
        <w:jc w:val="center"/>
        <w:rPr>
          <w:rFonts w:ascii="Calibri" w:hAnsi="Calibri" w:cs="Calibri"/>
        </w:rPr>
      </w:pPr>
    </w:p>
    <w:p w14:paraId="3C64FF8A" w14:textId="77777777" w:rsidR="000F17D6" w:rsidRDefault="000F17D6" w:rsidP="00E263F4">
      <w:pPr>
        <w:pStyle w:val="Paragraphedeliste"/>
        <w:numPr>
          <w:ilvl w:val="0"/>
          <w:numId w:val="2"/>
        </w:numPr>
        <w:spacing w:line="252" w:lineRule="auto"/>
        <w:jc w:val="both"/>
        <w:rPr>
          <w:rFonts w:ascii="Calibri" w:hAnsi="Calibri" w:cs="Calibri"/>
        </w:rPr>
        <w:sectPr w:rsidR="000F17D6" w:rsidSect="000F17D6">
          <w:type w:val="continuous"/>
          <w:pgSz w:w="11906" w:h="16838"/>
          <w:pgMar w:top="720" w:right="720" w:bottom="720" w:left="720" w:header="708" w:footer="708" w:gutter="0"/>
          <w:cols w:num="2" w:space="708"/>
          <w:docGrid w:linePitch="360"/>
        </w:sectPr>
      </w:pPr>
    </w:p>
    <w:p w14:paraId="636BEC2F" w14:textId="1B4BBBA2" w:rsidR="000F17D6" w:rsidRDefault="000F17D6" w:rsidP="000F17D6">
      <w:pPr>
        <w:pStyle w:val="Paragraphedeliste"/>
        <w:spacing w:line="252" w:lineRule="auto"/>
        <w:ind w:left="1428"/>
        <w:jc w:val="both"/>
        <w:rPr>
          <w:rFonts w:ascii="Calibri" w:hAnsi="Calibri" w:cs="Calibri"/>
        </w:rPr>
      </w:pPr>
    </w:p>
    <w:p w14:paraId="4369F83D" w14:textId="53651373" w:rsidR="001B2044" w:rsidRDefault="001B2044" w:rsidP="000F17D6">
      <w:pPr>
        <w:pStyle w:val="Paragraphedeliste"/>
        <w:spacing w:line="252" w:lineRule="auto"/>
        <w:ind w:left="1428"/>
        <w:jc w:val="both"/>
        <w:rPr>
          <w:rFonts w:ascii="Calibri" w:hAnsi="Calibri" w:cs="Calibri"/>
        </w:rPr>
      </w:pPr>
    </w:p>
    <w:p w14:paraId="4E7F99C5" w14:textId="678EC9A6" w:rsidR="00E263F4" w:rsidRPr="006E2CFC" w:rsidRDefault="00E263F4" w:rsidP="000F17D6">
      <w:pPr>
        <w:spacing w:line="252" w:lineRule="auto"/>
        <w:jc w:val="both"/>
        <w:rPr>
          <w:rFonts w:ascii="Calibri" w:hAnsi="Calibri" w:cs="Calibri"/>
          <w:b/>
          <w:bCs/>
          <w:color w:val="1F3864" w:themeColor="accent1" w:themeShade="80"/>
          <w:sz w:val="24"/>
          <w:szCs w:val="24"/>
        </w:rPr>
      </w:pPr>
      <w:r w:rsidRPr="006E2CFC">
        <w:rPr>
          <w:rFonts w:ascii="Calibri" w:hAnsi="Calibri" w:cs="Calibri"/>
          <w:b/>
          <w:bCs/>
          <w:color w:val="1F3864" w:themeColor="accent1" w:themeShade="80"/>
          <w:sz w:val="24"/>
          <w:szCs w:val="24"/>
        </w:rPr>
        <w:lastRenderedPageBreak/>
        <w:t>Aux superbes victoires de nos jeunes lors des TMC dans leurs catégories, ainsi qu’aux places d’honneurs obtenues par de nombreux autres joueurs</w:t>
      </w:r>
      <w:r w:rsidR="00526E6A">
        <w:rPr>
          <w:rFonts w:ascii="Calibri" w:hAnsi="Calibri" w:cs="Calibri"/>
          <w:b/>
          <w:bCs/>
          <w:color w:val="1F3864" w:themeColor="accent1" w:themeShade="80"/>
          <w:sz w:val="24"/>
          <w:szCs w:val="24"/>
        </w:rPr>
        <w:t>.</w:t>
      </w:r>
    </w:p>
    <w:p w14:paraId="3098151C" w14:textId="77777777" w:rsidR="000F17D6" w:rsidRPr="006E2CFC" w:rsidRDefault="000F17D6" w:rsidP="00E263F4">
      <w:pPr>
        <w:pStyle w:val="Paragraphedeliste"/>
        <w:numPr>
          <w:ilvl w:val="0"/>
          <w:numId w:val="2"/>
        </w:numPr>
        <w:spacing w:line="252" w:lineRule="auto"/>
        <w:jc w:val="both"/>
        <w:rPr>
          <w:rFonts w:ascii="Calibri" w:hAnsi="Calibri" w:cs="Calibri"/>
          <w:b/>
          <w:bCs/>
          <w:color w:val="1F3864" w:themeColor="accent1" w:themeShade="80"/>
          <w:sz w:val="24"/>
          <w:szCs w:val="24"/>
        </w:rPr>
        <w:sectPr w:rsidR="000F17D6" w:rsidRPr="006E2CFC" w:rsidSect="00753F15">
          <w:type w:val="continuous"/>
          <w:pgSz w:w="11906" w:h="16838"/>
          <w:pgMar w:top="720" w:right="720" w:bottom="720" w:left="720" w:header="708" w:footer="708" w:gutter="0"/>
          <w:cols w:space="708"/>
          <w:docGrid w:linePitch="360"/>
        </w:sectPr>
      </w:pPr>
    </w:p>
    <w:p w14:paraId="031A881D" w14:textId="3F0F151A" w:rsidR="00E263F4" w:rsidRPr="00E263F4" w:rsidRDefault="00E263F4" w:rsidP="00E263F4">
      <w:pPr>
        <w:pStyle w:val="Paragraphedeliste"/>
        <w:numPr>
          <w:ilvl w:val="0"/>
          <w:numId w:val="2"/>
        </w:numPr>
        <w:spacing w:line="252" w:lineRule="auto"/>
        <w:jc w:val="both"/>
        <w:rPr>
          <w:rFonts w:ascii="Calibri" w:hAnsi="Calibri" w:cs="Calibri"/>
        </w:rPr>
      </w:pPr>
      <w:proofErr w:type="gramStart"/>
      <w:r w:rsidRPr="00E263F4">
        <w:rPr>
          <w:rFonts w:ascii="Calibri" w:hAnsi="Calibri" w:cs="Calibri"/>
        </w:rPr>
        <w:t>tournoi</w:t>
      </w:r>
      <w:proofErr w:type="gramEnd"/>
      <w:r w:rsidRPr="00E263F4">
        <w:rPr>
          <w:rFonts w:ascii="Calibri" w:hAnsi="Calibri" w:cs="Calibri"/>
        </w:rPr>
        <w:t xml:space="preserve"> orange remporté par Alice </w:t>
      </w:r>
      <w:proofErr w:type="spellStart"/>
      <w:r w:rsidRPr="00E263F4">
        <w:rPr>
          <w:rFonts w:ascii="Calibri" w:hAnsi="Calibri" w:cs="Calibri"/>
        </w:rPr>
        <w:t>Meyzen</w:t>
      </w:r>
      <w:proofErr w:type="spellEnd"/>
      <w:r w:rsidRPr="00E263F4">
        <w:rPr>
          <w:rFonts w:ascii="Calibri" w:hAnsi="Calibri" w:cs="Calibri"/>
        </w:rPr>
        <w:t xml:space="preserve"> à Vichy</w:t>
      </w:r>
      <w:r w:rsidR="000F17D6">
        <w:rPr>
          <w:rFonts w:ascii="Calibri" w:hAnsi="Calibri" w:cs="Calibri"/>
        </w:rPr>
        <w:t xml:space="preserve"> et </w:t>
      </w:r>
      <w:r w:rsidR="000F17D6" w:rsidRPr="000F17D6">
        <w:rPr>
          <w:rFonts w:ascii="Calibri" w:hAnsi="Calibri" w:cs="Calibri"/>
        </w:rPr>
        <w:t>deuxième du TMC orange de Volvic</w:t>
      </w:r>
    </w:p>
    <w:p w14:paraId="26EF22A6" w14:textId="3B8F4A19" w:rsidR="00E263F4" w:rsidRPr="00E263F4" w:rsidRDefault="00E263F4" w:rsidP="00E263F4">
      <w:pPr>
        <w:pStyle w:val="Paragraphedeliste"/>
        <w:numPr>
          <w:ilvl w:val="0"/>
          <w:numId w:val="2"/>
        </w:numPr>
        <w:spacing w:line="252" w:lineRule="auto"/>
        <w:ind w:left="567" w:firstLine="0"/>
        <w:jc w:val="center"/>
        <w:rPr>
          <w:rFonts w:ascii="Calibri" w:hAnsi="Calibri" w:cs="Calibri"/>
        </w:rPr>
      </w:pPr>
      <w:r w:rsidRPr="00E263F4">
        <w:rPr>
          <w:rFonts w:ascii="Calibri" w:hAnsi="Calibri" w:cs="Calibri"/>
          <w:noProof/>
        </w:rPr>
        <w:drawing>
          <wp:inline distT="0" distB="0" distL="0" distR="0" wp14:anchorId="4B35E3D1" wp14:editId="096C9CF1">
            <wp:extent cx="1381125" cy="2434631"/>
            <wp:effectExtent l="0" t="0" r="0" b="3810"/>
            <wp:docPr id="21" name="Image 21" descr="Une image contenant tennis, raquette, personne, cou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nnis, raquette, personne, court&#10;&#10;Description générée automatiquement"/>
                    <pic:cNvPicPr/>
                  </pic:nvPicPr>
                  <pic:blipFill>
                    <a:blip r:embed="rId8"/>
                    <a:stretch>
                      <a:fillRect/>
                    </a:stretch>
                  </pic:blipFill>
                  <pic:spPr>
                    <a:xfrm>
                      <a:off x="0" y="0"/>
                      <a:ext cx="1390603" cy="2451338"/>
                    </a:xfrm>
                    <a:prstGeom prst="rect">
                      <a:avLst/>
                    </a:prstGeom>
                  </pic:spPr>
                </pic:pic>
              </a:graphicData>
            </a:graphic>
          </wp:inline>
        </w:drawing>
      </w:r>
    </w:p>
    <w:p w14:paraId="1FFD602F" w14:textId="7D2851E6" w:rsidR="00E263F4" w:rsidRPr="00E263F4" w:rsidRDefault="000F17D6" w:rsidP="00E263F4">
      <w:pPr>
        <w:pStyle w:val="Paragraphedeliste"/>
        <w:numPr>
          <w:ilvl w:val="0"/>
          <w:numId w:val="2"/>
        </w:numPr>
        <w:spacing w:line="252" w:lineRule="auto"/>
        <w:jc w:val="both"/>
        <w:rPr>
          <w:rFonts w:ascii="Calibri" w:hAnsi="Calibri" w:cs="Calibri"/>
        </w:rPr>
      </w:pPr>
      <w:r>
        <w:rPr>
          <w:rFonts w:ascii="Segoe UI Historic" w:hAnsi="Segoe UI Historic" w:cs="Segoe UI Historic"/>
          <w:color w:val="050505"/>
          <w:sz w:val="23"/>
          <w:szCs w:val="23"/>
          <w:shd w:val="clear" w:color="auto" w:fill="FFFFFF"/>
        </w:rPr>
        <w:t xml:space="preserve">Louis </w:t>
      </w:r>
      <w:proofErr w:type="spellStart"/>
      <w:r>
        <w:rPr>
          <w:rFonts w:ascii="Segoe UI Historic" w:hAnsi="Segoe UI Historic" w:cs="Segoe UI Historic"/>
          <w:color w:val="050505"/>
          <w:sz w:val="23"/>
          <w:szCs w:val="23"/>
          <w:shd w:val="clear" w:color="auto" w:fill="FFFFFF"/>
        </w:rPr>
        <w:t>Solvignon</w:t>
      </w:r>
      <w:proofErr w:type="spellEnd"/>
      <w:r>
        <w:rPr>
          <w:rFonts w:ascii="Segoe UI Historic" w:hAnsi="Segoe UI Historic" w:cs="Segoe UI Historic"/>
          <w:color w:val="050505"/>
          <w:sz w:val="23"/>
          <w:szCs w:val="23"/>
          <w:shd w:val="clear" w:color="auto" w:fill="FFFFFF"/>
        </w:rPr>
        <w:t xml:space="preserve"> vainqueur du TMC Rouge du TC Riom</w:t>
      </w:r>
    </w:p>
    <w:p w14:paraId="7ED6F170" w14:textId="0EDAEF66" w:rsidR="00C905DF" w:rsidRDefault="00C905DF" w:rsidP="00E263F4">
      <w:pPr>
        <w:spacing w:line="252" w:lineRule="auto"/>
        <w:ind w:firstLine="708"/>
        <w:jc w:val="center"/>
        <w:rPr>
          <w:rFonts w:ascii="Segoe UI Historic" w:hAnsi="Segoe UI Historic" w:cs="Segoe UI Historic"/>
          <w:color w:val="050505"/>
          <w:sz w:val="23"/>
          <w:szCs w:val="23"/>
          <w:shd w:val="clear" w:color="auto" w:fill="FFFFFF"/>
        </w:rPr>
      </w:pPr>
      <w:r w:rsidRPr="00C905DF">
        <w:rPr>
          <w:rFonts w:ascii="Calibri" w:hAnsi="Calibri" w:cs="Calibri"/>
          <w:noProof/>
        </w:rPr>
        <w:drawing>
          <wp:inline distT="0" distB="0" distL="0" distR="0" wp14:anchorId="60052C8E" wp14:editId="1152A1EB">
            <wp:extent cx="2627859" cy="2019300"/>
            <wp:effectExtent l="0" t="0" r="1270" b="0"/>
            <wp:docPr id="5" name="Image 5" descr="Une image contenant texte, planche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plancher, intérieur&#10;&#10;Description générée automatiquement"/>
                    <pic:cNvPicPr/>
                  </pic:nvPicPr>
                  <pic:blipFill>
                    <a:blip r:embed="rId9"/>
                    <a:stretch>
                      <a:fillRect/>
                    </a:stretch>
                  </pic:blipFill>
                  <pic:spPr>
                    <a:xfrm>
                      <a:off x="0" y="0"/>
                      <a:ext cx="2651170" cy="2037213"/>
                    </a:xfrm>
                    <a:prstGeom prst="rect">
                      <a:avLst/>
                    </a:prstGeom>
                  </pic:spPr>
                </pic:pic>
              </a:graphicData>
            </a:graphic>
          </wp:inline>
        </w:drawing>
      </w:r>
    </w:p>
    <w:p w14:paraId="556EAD03" w14:textId="77777777" w:rsidR="000F17D6" w:rsidRDefault="000F17D6" w:rsidP="00C905DF">
      <w:pPr>
        <w:spacing w:line="252" w:lineRule="auto"/>
        <w:ind w:firstLine="708"/>
        <w:jc w:val="both"/>
        <w:rPr>
          <w:rFonts w:ascii="Segoe UI Historic" w:hAnsi="Segoe UI Historic" w:cs="Segoe UI Historic"/>
          <w:color w:val="050505"/>
          <w:sz w:val="23"/>
          <w:szCs w:val="23"/>
          <w:shd w:val="clear" w:color="auto" w:fill="FFFFFF"/>
        </w:rPr>
        <w:sectPr w:rsidR="000F17D6" w:rsidSect="000F17D6">
          <w:type w:val="continuous"/>
          <w:pgSz w:w="11906" w:h="16838"/>
          <w:pgMar w:top="720" w:right="720" w:bottom="720" w:left="720" w:header="708" w:footer="708" w:gutter="0"/>
          <w:cols w:num="2" w:space="708"/>
          <w:docGrid w:linePitch="360"/>
        </w:sectPr>
      </w:pPr>
    </w:p>
    <w:p w14:paraId="451A4476" w14:textId="11F01DC4" w:rsidR="00E263F4" w:rsidRDefault="00E263F4" w:rsidP="00C905DF">
      <w:pPr>
        <w:spacing w:line="252" w:lineRule="auto"/>
        <w:ind w:firstLine="708"/>
        <w:jc w:val="both"/>
        <w:rPr>
          <w:rFonts w:ascii="Segoe UI Historic" w:hAnsi="Segoe UI Historic" w:cs="Segoe UI Historic"/>
          <w:color w:val="050505"/>
          <w:sz w:val="23"/>
          <w:szCs w:val="23"/>
          <w:shd w:val="clear" w:color="auto" w:fill="FFFFFF"/>
        </w:rPr>
      </w:pPr>
    </w:p>
    <w:p w14:paraId="5D1A5243" w14:textId="77777777" w:rsidR="000F17D6" w:rsidRDefault="000F17D6" w:rsidP="000F17D6">
      <w:pPr>
        <w:pStyle w:val="Paragraphedeliste"/>
        <w:numPr>
          <w:ilvl w:val="0"/>
          <w:numId w:val="2"/>
        </w:numPr>
        <w:spacing w:line="252" w:lineRule="auto"/>
        <w:jc w:val="both"/>
        <w:rPr>
          <w:rFonts w:ascii="Calibri" w:hAnsi="Calibri" w:cs="Calibri"/>
        </w:rPr>
        <w:sectPr w:rsidR="000F17D6" w:rsidSect="00753F15">
          <w:type w:val="continuous"/>
          <w:pgSz w:w="11906" w:h="16838"/>
          <w:pgMar w:top="720" w:right="720" w:bottom="720" w:left="720" w:header="708" w:footer="708" w:gutter="0"/>
          <w:cols w:space="708"/>
          <w:docGrid w:linePitch="360"/>
        </w:sectPr>
      </w:pPr>
    </w:p>
    <w:p w14:paraId="43B29B3B" w14:textId="00A1D076" w:rsidR="000F17D6" w:rsidRDefault="000F17D6" w:rsidP="000F17D6">
      <w:pPr>
        <w:pStyle w:val="Paragraphedeliste"/>
        <w:numPr>
          <w:ilvl w:val="0"/>
          <w:numId w:val="2"/>
        </w:numPr>
        <w:spacing w:line="252" w:lineRule="auto"/>
        <w:jc w:val="both"/>
        <w:rPr>
          <w:rFonts w:ascii="Segoe UI Historic" w:hAnsi="Segoe UI Historic" w:cs="Segoe UI Historic"/>
          <w:color w:val="050505"/>
          <w:sz w:val="23"/>
          <w:szCs w:val="23"/>
          <w:shd w:val="clear" w:color="auto" w:fill="FFFFFF"/>
        </w:rPr>
      </w:pPr>
      <w:r w:rsidRPr="000F17D6">
        <w:rPr>
          <w:rFonts w:ascii="Calibri" w:hAnsi="Calibri" w:cs="Calibri"/>
        </w:rPr>
        <w:t>Eliott Beaudoin vainqueur du TMC vert du Colombier</w:t>
      </w:r>
      <w:r>
        <w:rPr>
          <w:rFonts w:ascii="Calibri" w:hAnsi="Calibri" w:cs="Calibri"/>
        </w:rPr>
        <w:t xml:space="preserve"> et </w:t>
      </w:r>
      <w:r w:rsidRPr="000F17D6">
        <w:rPr>
          <w:rFonts w:ascii="Calibri" w:hAnsi="Calibri" w:cs="Calibri"/>
        </w:rPr>
        <w:t>de Montluçon</w:t>
      </w:r>
    </w:p>
    <w:p w14:paraId="5E2BE9F8" w14:textId="30329436" w:rsidR="00E263F4" w:rsidRDefault="00E263F4" w:rsidP="000F17D6">
      <w:pPr>
        <w:spacing w:line="252" w:lineRule="auto"/>
        <w:jc w:val="center"/>
        <w:rPr>
          <w:rFonts w:ascii="Calibri" w:hAnsi="Calibri" w:cs="Calibri"/>
        </w:rPr>
      </w:pPr>
      <w:r w:rsidRPr="00C905DF">
        <w:rPr>
          <w:rFonts w:ascii="Calibri" w:hAnsi="Calibri" w:cs="Calibri"/>
          <w:noProof/>
        </w:rPr>
        <w:drawing>
          <wp:inline distT="0" distB="0" distL="0" distR="0" wp14:anchorId="524ECFF2" wp14:editId="04AF6854">
            <wp:extent cx="1762125" cy="2707655"/>
            <wp:effectExtent l="0" t="0" r="0" b="0"/>
            <wp:docPr id="22" name="Image 22"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personne&#10;&#10;Description générée automatiquement"/>
                    <pic:cNvPicPr/>
                  </pic:nvPicPr>
                  <pic:blipFill>
                    <a:blip r:embed="rId10"/>
                    <a:stretch>
                      <a:fillRect/>
                    </a:stretch>
                  </pic:blipFill>
                  <pic:spPr>
                    <a:xfrm>
                      <a:off x="0" y="0"/>
                      <a:ext cx="1767626" cy="2716107"/>
                    </a:xfrm>
                    <a:prstGeom prst="rect">
                      <a:avLst/>
                    </a:prstGeom>
                  </pic:spPr>
                </pic:pic>
              </a:graphicData>
            </a:graphic>
          </wp:inline>
        </w:drawing>
      </w:r>
    </w:p>
    <w:p w14:paraId="1C859491" w14:textId="47BDF2D9" w:rsidR="000F17D6" w:rsidRDefault="000F17D6" w:rsidP="000F17D6">
      <w:pPr>
        <w:pStyle w:val="Paragraphedeliste"/>
        <w:numPr>
          <w:ilvl w:val="0"/>
          <w:numId w:val="2"/>
        </w:numPr>
        <w:spacing w:line="252" w:lineRule="auto"/>
        <w:jc w:val="both"/>
        <w:rPr>
          <w:rFonts w:ascii="Calibri" w:hAnsi="Calibri" w:cs="Calibri"/>
        </w:rPr>
      </w:pPr>
      <w:r>
        <w:rPr>
          <w:rFonts w:ascii="Calibri" w:hAnsi="Calibri" w:cs="Calibri"/>
        </w:rPr>
        <w:t xml:space="preserve">Victoire de Marc </w:t>
      </w:r>
      <w:proofErr w:type="spellStart"/>
      <w:r>
        <w:rPr>
          <w:rFonts w:ascii="Calibri" w:hAnsi="Calibri" w:cs="Calibri"/>
        </w:rPr>
        <w:t>Meyzen</w:t>
      </w:r>
      <w:proofErr w:type="spellEnd"/>
      <w:r>
        <w:rPr>
          <w:rFonts w:ascii="Calibri" w:hAnsi="Calibri" w:cs="Calibri"/>
        </w:rPr>
        <w:t xml:space="preserve"> au TMC vert de Cellule</w:t>
      </w:r>
    </w:p>
    <w:p w14:paraId="0612E58C" w14:textId="3B377272" w:rsidR="000F17D6" w:rsidRDefault="000F17D6" w:rsidP="000F17D6">
      <w:pPr>
        <w:spacing w:line="252" w:lineRule="auto"/>
        <w:ind w:left="-284"/>
        <w:jc w:val="right"/>
        <w:rPr>
          <w:rFonts w:ascii="Calibri" w:hAnsi="Calibri" w:cs="Calibri"/>
        </w:rPr>
      </w:pPr>
      <w:r w:rsidRPr="000F17D6">
        <w:rPr>
          <w:rFonts w:ascii="Calibri" w:hAnsi="Calibri" w:cs="Calibri"/>
          <w:noProof/>
        </w:rPr>
        <w:drawing>
          <wp:inline distT="0" distB="0" distL="0" distR="0" wp14:anchorId="592E55CE" wp14:editId="63CF5DA4">
            <wp:extent cx="3068751" cy="26574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8911" cy="2666274"/>
                    </a:xfrm>
                    <a:prstGeom prst="rect">
                      <a:avLst/>
                    </a:prstGeom>
                  </pic:spPr>
                </pic:pic>
              </a:graphicData>
            </a:graphic>
          </wp:inline>
        </w:drawing>
      </w:r>
    </w:p>
    <w:p w14:paraId="17455904" w14:textId="77777777" w:rsidR="000F17D6" w:rsidRDefault="000F17D6" w:rsidP="00C905DF">
      <w:pPr>
        <w:spacing w:line="252" w:lineRule="auto"/>
        <w:ind w:firstLine="708"/>
        <w:jc w:val="both"/>
        <w:rPr>
          <w:rFonts w:ascii="Calibri" w:hAnsi="Calibri" w:cs="Calibri"/>
        </w:rPr>
      </w:pPr>
    </w:p>
    <w:p w14:paraId="5C742E7B" w14:textId="77777777" w:rsidR="000F17D6" w:rsidRDefault="000F17D6" w:rsidP="00C905DF">
      <w:pPr>
        <w:spacing w:line="252" w:lineRule="auto"/>
        <w:ind w:firstLine="708"/>
        <w:jc w:val="both"/>
        <w:rPr>
          <w:rFonts w:ascii="Calibri" w:hAnsi="Calibri" w:cs="Calibri"/>
        </w:rPr>
        <w:sectPr w:rsidR="000F17D6" w:rsidSect="000F17D6">
          <w:type w:val="continuous"/>
          <w:pgSz w:w="11906" w:h="16838"/>
          <w:pgMar w:top="720" w:right="720" w:bottom="720" w:left="720" w:header="708" w:footer="708" w:gutter="0"/>
          <w:cols w:num="2" w:space="708"/>
          <w:docGrid w:linePitch="360"/>
        </w:sectPr>
      </w:pPr>
    </w:p>
    <w:p w14:paraId="35892A09" w14:textId="25485AD6" w:rsidR="000F17D6" w:rsidRDefault="000F17D6" w:rsidP="000F17D6">
      <w:pPr>
        <w:spacing w:line="252" w:lineRule="auto"/>
        <w:rPr>
          <w:rFonts w:ascii="Calibri" w:hAnsi="Calibri" w:cs="Calibri"/>
          <w14:textOutline w14:w="9525" w14:cap="rnd" w14:cmpd="sng" w14:algn="ctr">
            <w14:solidFill>
              <w14:srgbClr w14:val="C00000"/>
            </w14:solidFill>
            <w14:prstDash w14:val="solid"/>
            <w14:bevel/>
          </w14:textOutline>
        </w:rPr>
      </w:pPr>
      <w:r>
        <w:rPr>
          <w:rFonts w:ascii="Calibri" w:hAnsi="Calibri" w:cs="Calibri"/>
          <w14:textOutline w14:w="9525" w14:cap="rnd" w14:cmpd="sng" w14:algn="ctr">
            <w14:solidFill>
              <w14:srgbClr w14:val="C00000"/>
            </w14:solidFill>
            <w14:prstDash w14:val="solid"/>
            <w14:bevel/>
          </w14:textOutline>
        </w:rPr>
        <w:t>Déplacement à l’Open 6</w:t>
      </w:r>
      <w:r w:rsidRPr="000F17D6">
        <w:rPr>
          <w:rFonts w:ascii="Calibri" w:hAnsi="Calibri" w:cs="Calibri"/>
          <w:vertAlign w:val="superscript"/>
          <w14:textOutline w14:w="9525" w14:cap="rnd" w14:cmpd="sng" w14:algn="ctr">
            <w14:solidFill>
              <w14:srgbClr w14:val="C00000"/>
            </w14:solidFill>
            <w14:prstDash w14:val="solid"/>
            <w14:bevel/>
          </w14:textOutline>
        </w:rPr>
        <w:t>ème</w:t>
      </w:r>
      <w:r>
        <w:rPr>
          <w:rFonts w:ascii="Calibri" w:hAnsi="Calibri" w:cs="Calibri"/>
          <w14:textOutline w14:w="9525" w14:cap="rnd" w14:cmpd="sng" w14:algn="ctr">
            <w14:solidFill>
              <w14:srgbClr w14:val="C00000"/>
            </w14:solidFill>
            <w14:prstDash w14:val="solid"/>
            <w14:bevel/>
          </w14:textOutline>
        </w:rPr>
        <w:t xml:space="preserve"> sens de Lyon féminin </w:t>
      </w:r>
      <w:r>
        <w:rPr>
          <w:rFonts w:ascii="Calibri" w:hAnsi="Calibri" w:cs="Calibri"/>
          <w14:textOutline w14:w="9525" w14:cap="rnd" w14:cmpd="sng" w14:algn="ctr">
            <w14:solidFill>
              <w14:srgbClr w14:val="C00000"/>
            </w14:solidFill>
            <w14:prstDash w14:val="solid"/>
            <w14:bevel/>
          </w14:textOutline>
        </w:rPr>
        <w:tab/>
      </w:r>
    </w:p>
    <w:p w14:paraId="6136BC18" w14:textId="77777777" w:rsidR="001B2044" w:rsidRDefault="001B2044" w:rsidP="00C905DF">
      <w:pPr>
        <w:spacing w:line="252" w:lineRule="auto"/>
        <w:ind w:firstLine="708"/>
        <w:jc w:val="both"/>
        <w:rPr>
          <w:rFonts w:ascii="Calibri" w:hAnsi="Calibri" w:cs="Calibri"/>
        </w:rPr>
        <w:sectPr w:rsidR="001B2044" w:rsidSect="00753F15">
          <w:type w:val="continuous"/>
          <w:pgSz w:w="11906" w:h="16838"/>
          <w:pgMar w:top="720" w:right="720" w:bottom="720" w:left="720" w:header="708" w:footer="708" w:gutter="0"/>
          <w:cols w:space="708"/>
          <w:docGrid w:linePitch="360"/>
        </w:sectPr>
      </w:pPr>
    </w:p>
    <w:p w14:paraId="36FCC7CA" w14:textId="77777777" w:rsidR="006E2CFC" w:rsidRDefault="006E2CFC" w:rsidP="001B2044">
      <w:pPr>
        <w:spacing w:line="252" w:lineRule="auto"/>
        <w:jc w:val="both"/>
        <w:rPr>
          <w:rFonts w:ascii="Calibri" w:hAnsi="Calibri" w:cs="Calibri"/>
        </w:rPr>
      </w:pPr>
    </w:p>
    <w:p w14:paraId="24134603" w14:textId="77777777" w:rsidR="006E2CFC" w:rsidRDefault="006E2CFC" w:rsidP="001B2044">
      <w:pPr>
        <w:spacing w:line="252" w:lineRule="auto"/>
        <w:jc w:val="both"/>
        <w:rPr>
          <w:rFonts w:ascii="Calibri" w:hAnsi="Calibri" w:cs="Calibri"/>
        </w:rPr>
      </w:pPr>
    </w:p>
    <w:p w14:paraId="2AF4029A" w14:textId="1A8965CE" w:rsidR="000F17D6" w:rsidRDefault="000F17D6" w:rsidP="001B2044">
      <w:pPr>
        <w:spacing w:line="252" w:lineRule="auto"/>
        <w:jc w:val="both"/>
        <w:rPr>
          <w:rFonts w:ascii="Calibri" w:hAnsi="Calibri" w:cs="Calibri"/>
        </w:rPr>
      </w:pPr>
      <w:r>
        <w:rPr>
          <w:rFonts w:ascii="Calibri" w:hAnsi="Calibri" w:cs="Calibri"/>
        </w:rPr>
        <w:t>Le club a organisé le déplacement de quelques-unes de nos jeunes joueuses pour une journée à l’open féminin de Lyon, encadré par Thierry. Une superbe journée grâce aux places offertes par la ligue ARA</w:t>
      </w:r>
      <w:r w:rsidR="001B2044">
        <w:rPr>
          <w:rFonts w:ascii="Calibri" w:hAnsi="Calibri" w:cs="Calibri"/>
        </w:rPr>
        <w:t xml:space="preserve"> le 1</w:t>
      </w:r>
      <w:r w:rsidR="001B2044" w:rsidRPr="001B2044">
        <w:rPr>
          <w:rFonts w:ascii="Calibri" w:hAnsi="Calibri" w:cs="Calibri"/>
          <w:vertAlign w:val="superscript"/>
        </w:rPr>
        <w:t>er</w:t>
      </w:r>
      <w:r w:rsidR="001B2044">
        <w:rPr>
          <w:rFonts w:ascii="Calibri" w:hAnsi="Calibri" w:cs="Calibri"/>
        </w:rPr>
        <w:t xml:space="preserve"> février</w:t>
      </w:r>
    </w:p>
    <w:p w14:paraId="2986DAEB" w14:textId="3F676895" w:rsidR="000F17D6" w:rsidRDefault="001B2044" w:rsidP="00C905DF">
      <w:pPr>
        <w:spacing w:line="252" w:lineRule="auto"/>
        <w:ind w:firstLine="708"/>
        <w:jc w:val="both"/>
        <w:rPr>
          <w:rFonts w:ascii="Calibri" w:hAnsi="Calibri" w:cs="Calibri"/>
        </w:rPr>
      </w:pPr>
      <w:r w:rsidRPr="00C905DF">
        <w:rPr>
          <w:rFonts w:ascii="Calibri" w:hAnsi="Calibri" w:cs="Calibri"/>
          <w:noProof/>
        </w:rPr>
        <w:drawing>
          <wp:inline distT="0" distB="0" distL="0" distR="0" wp14:anchorId="7D24003B" wp14:editId="4973C3A1">
            <wp:extent cx="2009775" cy="2040791"/>
            <wp:effectExtent l="0" t="0" r="0" b="0"/>
            <wp:docPr id="24" name="Image 24" descr="Une image contenant personne, gens, posant,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 gens, posant, foule&#10;&#10;Description générée automatiquement"/>
                    <pic:cNvPicPr/>
                  </pic:nvPicPr>
                  <pic:blipFill>
                    <a:blip r:embed="rId12"/>
                    <a:stretch>
                      <a:fillRect/>
                    </a:stretch>
                  </pic:blipFill>
                  <pic:spPr>
                    <a:xfrm>
                      <a:off x="0" y="0"/>
                      <a:ext cx="2031398" cy="2062748"/>
                    </a:xfrm>
                    <a:prstGeom prst="rect">
                      <a:avLst/>
                    </a:prstGeom>
                  </pic:spPr>
                </pic:pic>
              </a:graphicData>
            </a:graphic>
          </wp:inline>
        </w:drawing>
      </w:r>
    </w:p>
    <w:p w14:paraId="0BDACEE5" w14:textId="77777777" w:rsidR="001B2044" w:rsidRDefault="001B2044" w:rsidP="00C905DF">
      <w:pPr>
        <w:spacing w:line="252" w:lineRule="auto"/>
        <w:ind w:firstLine="708"/>
        <w:jc w:val="both"/>
        <w:rPr>
          <w:rFonts w:ascii="Calibri" w:hAnsi="Calibri" w:cs="Calibri"/>
        </w:rPr>
        <w:sectPr w:rsidR="001B2044" w:rsidSect="001B2044">
          <w:type w:val="continuous"/>
          <w:pgSz w:w="11906" w:h="16838"/>
          <w:pgMar w:top="720" w:right="720" w:bottom="720" w:left="720" w:header="708" w:footer="708" w:gutter="0"/>
          <w:cols w:num="2" w:space="708"/>
          <w:docGrid w:linePitch="360"/>
        </w:sectPr>
      </w:pPr>
    </w:p>
    <w:p w14:paraId="14A19EE9" w14:textId="0B5FAE79" w:rsidR="001B2044" w:rsidRPr="001B2044" w:rsidRDefault="001B2044" w:rsidP="001B2044">
      <w:pPr>
        <w:spacing w:line="252" w:lineRule="auto"/>
        <w:rPr>
          <w:rFonts w:ascii="Calibri" w:hAnsi="Calibri" w:cs="Calibri"/>
          <w14:textOutline w14:w="9525" w14:cap="rnd" w14:cmpd="sng" w14:algn="ctr">
            <w14:solidFill>
              <w14:srgbClr w14:val="C00000"/>
            </w14:solidFill>
            <w14:prstDash w14:val="solid"/>
            <w14:bevel/>
          </w14:textOutline>
        </w:rPr>
      </w:pPr>
      <w:r>
        <w:rPr>
          <w:rFonts w:ascii="Calibri" w:hAnsi="Calibri" w:cs="Calibri"/>
          <w14:textOutline w14:w="9525" w14:cap="rnd" w14:cmpd="sng" w14:algn="ctr">
            <w14:solidFill>
              <w14:srgbClr w14:val="C00000"/>
            </w14:solidFill>
            <w14:prstDash w14:val="solid"/>
            <w14:bevel/>
          </w14:textOutline>
        </w:rPr>
        <w:lastRenderedPageBreak/>
        <w:t>Formation des arbitres</w:t>
      </w:r>
    </w:p>
    <w:p w14:paraId="749BFC93" w14:textId="6BBDD37F" w:rsidR="001B2044" w:rsidRDefault="001B2044" w:rsidP="001B2044">
      <w:pPr>
        <w:spacing w:after="0" w:line="252" w:lineRule="auto"/>
        <w:jc w:val="both"/>
        <w:rPr>
          <w:rFonts w:ascii="Calibri" w:hAnsi="Calibri" w:cs="Calibri"/>
        </w:rPr>
      </w:pPr>
      <w:r>
        <w:rPr>
          <w:rFonts w:ascii="Calibri" w:hAnsi="Calibri" w:cs="Calibri"/>
        </w:rPr>
        <w:t>5 nouveaux arbitres ont été formés par Benoit pour obtenir leur diplôme de niveau A1.</w:t>
      </w:r>
    </w:p>
    <w:p w14:paraId="6C679E2E" w14:textId="6AEBD1B3" w:rsidR="001B2044" w:rsidRDefault="001B2044" w:rsidP="001B2044">
      <w:pPr>
        <w:tabs>
          <w:tab w:val="left" w:pos="2250"/>
        </w:tabs>
        <w:spacing w:after="0" w:line="252" w:lineRule="auto"/>
        <w:jc w:val="both"/>
        <w:rPr>
          <w:rFonts w:ascii="Calibri" w:hAnsi="Calibri" w:cs="Calibri"/>
        </w:rPr>
      </w:pPr>
      <w:r>
        <w:rPr>
          <w:rFonts w:ascii="Calibri" w:hAnsi="Calibri" w:cs="Calibri"/>
        </w:rPr>
        <w:t>Bravo à eux</w:t>
      </w:r>
      <w:r>
        <w:rPr>
          <w:rFonts w:ascii="Calibri" w:hAnsi="Calibri" w:cs="Calibri"/>
        </w:rPr>
        <w:tab/>
      </w:r>
    </w:p>
    <w:p w14:paraId="73D8BA3C" w14:textId="5C6D7386" w:rsidR="001B2044" w:rsidRDefault="001B2044" w:rsidP="001B2044">
      <w:pPr>
        <w:tabs>
          <w:tab w:val="left" w:pos="2250"/>
        </w:tabs>
        <w:spacing w:after="0" w:line="252" w:lineRule="auto"/>
        <w:ind w:firstLine="708"/>
        <w:jc w:val="both"/>
        <w:rPr>
          <w:rFonts w:ascii="Calibri" w:hAnsi="Calibri" w:cs="Calibri"/>
        </w:rPr>
      </w:pPr>
    </w:p>
    <w:p w14:paraId="6DF5D2E3" w14:textId="49020C64" w:rsidR="001B2044" w:rsidRDefault="001B2044" w:rsidP="001B2044">
      <w:pPr>
        <w:tabs>
          <w:tab w:val="left" w:pos="2250"/>
        </w:tabs>
        <w:spacing w:after="0" w:line="252" w:lineRule="auto"/>
        <w:ind w:firstLine="708"/>
        <w:jc w:val="center"/>
        <w:rPr>
          <w:rFonts w:ascii="Calibri" w:hAnsi="Calibri" w:cs="Calibri"/>
        </w:rPr>
      </w:pPr>
      <w:r w:rsidRPr="001B2044">
        <w:rPr>
          <w:rFonts w:ascii="Calibri" w:hAnsi="Calibri" w:cs="Calibri"/>
          <w:noProof/>
        </w:rPr>
        <w:drawing>
          <wp:inline distT="0" distB="0" distL="0" distR="0" wp14:anchorId="6EA234DD" wp14:editId="0EF7FEBA">
            <wp:extent cx="4295105" cy="2743200"/>
            <wp:effectExtent l="0" t="0" r="0" b="0"/>
            <wp:docPr id="25" name="Image 25" descr="Une image contenant intérieur, plancher, plafond,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intérieur, plancher, plafond, personne&#10;&#10;Description générée automatiquement"/>
                    <pic:cNvPicPr/>
                  </pic:nvPicPr>
                  <pic:blipFill>
                    <a:blip r:embed="rId13"/>
                    <a:stretch>
                      <a:fillRect/>
                    </a:stretch>
                  </pic:blipFill>
                  <pic:spPr>
                    <a:xfrm>
                      <a:off x="0" y="0"/>
                      <a:ext cx="4301065" cy="2747006"/>
                    </a:xfrm>
                    <a:prstGeom prst="rect">
                      <a:avLst/>
                    </a:prstGeom>
                  </pic:spPr>
                </pic:pic>
              </a:graphicData>
            </a:graphic>
          </wp:inline>
        </w:drawing>
      </w:r>
    </w:p>
    <w:p w14:paraId="2C7C808B" w14:textId="77ADDE88" w:rsidR="00C905DF" w:rsidRDefault="00C905DF" w:rsidP="00C905DF">
      <w:pPr>
        <w:spacing w:line="252" w:lineRule="auto"/>
        <w:ind w:firstLine="708"/>
        <w:jc w:val="both"/>
        <w:rPr>
          <w:rFonts w:ascii="Calibri" w:hAnsi="Calibri" w:cs="Calibri"/>
        </w:rPr>
      </w:pPr>
    </w:p>
    <w:p w14:paraId="39C27786" w14:textId="1254CD1B" w:rsidR="00C905DF" w:rsidRPr="001B2044" w:rsidRDefault="001B2044" w:rsidP="001B2044">
      <w:pPr>
        <w:spacing w:line="252" w:lineRule="auto"/>
        <w:rPr>
          <w:rFonts w:ascii="Calibri" w:hAnsi="Calibri" w:cs="Calibri"/>
          <w14:textOutline w14:w="9525" w14:cap="rnd" w14:cmpd="sng" w14:algn="ctr">
            <w14:solidFill>
              <w14:srgbClr w14:val="C00000"/>
            </w14:solidFill>
            <w14:prstDash w14:val="solid"/>
            <w14:bevel/>
          </w14:textOutline>
        </w:rPr>
      </w:pPr>
      <w:r>
        <w:rPr>
          <w:rFonts w:ascii="Calibri" w:hAnsi="Calibri" w:cs="Calibri"/>
          <w14:textOutline w14:w="9525" w14:cap="rnd" w14:cmpd="sng" w14:algn="ctr">
            <w14:solidFill>
              <w14:srgbClr w14:val="C00000"/>
            </w14:solidFill>
            <w14:prstDash w14:val="solid"/>
            <w14:bevel/>
          </w14:textOutline>
        </w:rPr>
        <w:t>Travaux du club</w:t>
      </w:r>
    </w:p>
    <w:p w14:paraId="0EB63C54" w14:textId="0F7678E5" w:rsidR="00C905DF" w:rsidRDefault="001B2044" w:rsidP="001B2044">
      <w:pPr>
        <w:spacing w:line="252" w:lineRule="auto"/>
        <w:jc w:val="both"/>
        <w:rPr>
          <w:rFonts w:ascii="Calibri" w:hAnsi="Calibri" w:cs="Calibri"/>
        </w:rPr>
      </w:pPr>
      <w:r>
        <w:rPr>
          <w:rFonts w:ascii="Calibri" w:hAnsi="Calibri" w:cs="Calibri"/>
        </w:rPr>
        <w:t xml:space="preserve">Les travaux d’ouverture du mur entre l’entrée et le bar auront lieu la seconde semaine du mois de mars. Les dates sont à affiner et devront durer 4 à 5 jour. Ces travaux, autofinancés, permettront d’améliorer encore la convivialité de nos structures. </w:t>
      </w:r>
    </w:p>
    <w:p w14:paraId="6440A9BE" w14:textId="77777777" w:rsidR="006B2A89" w:rsidRPr="006E2CFC" w:rsidRDefault="006B2A89" w:rsidP="00753F15">
      <w:pPr>
        <w:jc w:val="both"/>
        <w:rPr>
          <w:rFonts w:ascii="Calibri" w:hAnsi="Calibri"/>
          <w:sz w:val="2"/>
          <w:szCs w:val="2"/>
        </w:rPr>
      </w:pPr>
    </w:p>
    <w:p w14:paraId="6848709B" w14:textId="254C6484" w:rsidR="003A0529" w:rsidRDefault="001B2044" w:rsidP="003A0529">
      <w:pPr>
        <w:spacing w:line="252" w:lineRule="auto"/>
        <w:rPr>
          <w:rFonts w:ascii="Calibri" w:hAnsi="Calibri" w:cs="Calibri"/>
          <w14:textOutline w14:w="9525" w14:cap="rnd" w14:cmpd="sng" w14:algn="ctr">
            <w14:solidFill>
              <w14:srgbClr w14:val="C00000"/>
            </w14:solidFill>
            <w14:prstDash w14:val="solid"/>
            <w14:bevel/>
          </w14:textOutline>
        </w:rPr>
      </w:pPr>
      <w:r>
        <w:rPr>
          <w:rFonts w:ascii="Calibri" w:hAnsi="Calibri" w:cs="Calibri"/>
          <w14:textOutline w14:w="9525" w14:cap="rnd" w14:cmpd="sng" w14:algn="ctr">
            <w14:solidFill>
              <w14:srgbClr w14:val="C00000"/>
            </w14:solidFill>
            <w14:prstDash w14:val="solid"/>
            <w14:bevel/>
          </w14:textOutline>
        </w:rPr>
        <w:t>Championnat par équipe sénior</w:t>
      </w:r>
    </w:p>
    <w:p w14:paraId="7EB8DB1D" w14:textId="240E8B65" w:rsidR="001B2044" w:rsidRDefault="001B2044" w:rsidP="001B2044">
      <w:pPr>
        <w:jc w:val="both"/>
        <w:rPr>
          <w:rFonts w:ascii="Calibri" w:hAnsi="Calibri"/>
        </w:rPr>
      </w:pPr>
      <w:r>
        <w:rPr>
          <w:rFonts w:ascii="Calibri" w:hAnsi="Calibri"/>
        </w:rPr>
        <w:t>Nous avons engagé 6 équipes hommes et 5 équipes dames pour ces championnats</w:t>
      </w:r>
      <w:r w:rsidR="00615FDF">
        <w:rPr>
          <w:rFonts w:ascii="Calibri" w:hAnsi="Calibri"/>
        </w:rPr>
        <w:t>, soit 1 équipe de plus que l’année dernière</w:t>
      </w:r>
      <w:r>
        <w:rPr>
          <w:rFonts w:ascii="Calibri" w:hAnsi="Calibri"/>
        </w:rPr>
        <w:t xml:space="preserve">. Dès le programme déterminé, chaque capitaine contactera les joueurs potentiels de son équipe </w:t>
      </w:r>
      <w:r w:rsidR="006E2CFC">
        <w:rPr>
          <w:rFonts w:ascii="Calibri" w:hAnsi="Calibri"/>
        </w:rPr>
        <w:t>potentiels afin d’inscrire les joueurs en fonction de leur</w:t>
      </w:r>
      <w:r>
        <w:rPr>
          <w:rFonts w:ascii="Calibri" w:hAnsi="Calibri"/>
        </w:rPr>
        <w:t xml:space="preserve"> motivation et disponibilité pour les rencontres prévues </w:t>
      </w:r>
      <w:r w:rsidR="006E2CFC">
        <w:rPr>
          <w:rFonts w:ascii="Calibri" w:hAnsi="Calibri"/>
        </w:rPr>
        <w:t>du 30 avril au 4 mai (pas de rencontre prévue le 28 mai).</w:t>
      </w:r>
    </w:p>
    <w:p w14:paraId="2C0E090D" w14:textId="6710C4FD" w:rsidR="006E2CFC" w:rsidRDefault="006E2CFC" w:rsidP="001B2044">
      <w:pPr>
        <w:jc w:val="both"/>
        <w:rPr>
          <w:rFonts w:ascii="Calibri" w:hAnsi="Calibri"/>
        </w:rPr>
      </w:pPr>
      <w:r>
        <w:rPr>
          <w:rFonts w:ascii="Calibri" w:hAnsi="Calibri"/>
        </w:rPr>
        <w:t xml:space="preserve">Nous sommes malheureusement limités par le nombre de terrains pour pouvoir proposer à tous de participer à ces rencontres, mais 11 équipes nous situe parmi les clubs inscrivant le plus de joueurs. </w:t>
      </w:r>
    </w:p>
    <w:p w14:paraId="096206E3" w14:textId="10AEF84D" w:rsidR="006E2CFC" w:rsidRPr="006E2CFC" w:rsidRDefault="006E2CFC" w:rsidP="001B2044">
      <w:pPr>
        <w:jc w:val="both"/>
        <w:rPr>
          <w:rFonts w:ascii="Calibri" w:hAnsi="Calibri"/>
          <w:sz w:val="6"/>
          <w:szCs w:val="6"/>
        </w:rPr>
      </w:pPr>
    </w:p>
    <w:p w14:paraId="46E7C2FC" w14:textId="272B1A60" w:rsidR="006E2CFC" w:rsidRDefault="006E2CFC" w:rsidP="006E2CFC">
      <w:pPr>
        <w:spacing w:line="252" w:lineRule="auto"/>
        <w:rPr>
          <w:rFonts w:ascii="Calibri" w:hAnsi="Calibri" w:cs="Calibri"/>
          <w14:textOutline w14:w="9525" w14:cap="rnd" w14:cmpd="sng" w14:algn="ctr">
            <w14:solidFill>
              <w14:srgbClr w14:val="C00000"/>
            </w14:solidFill>
            <w14:prstDash w14:val="solid"/>
            <w14:bevel/>
          </w14:textOutline>
        </w:rPr>
      </w:pPr>
      <w:r>
        <w:rPr>
          <w:rFonts w:ascii="Calibri" w:hAnsi="Calibri" w:cs="Calibri"/>
          <w14:textOutline w14:w="9525" w14:cap="rnd" w14:cmpd="sng" w14:algn="ctr">
            <w14:solidFill>
              <w14:srgbClr w14:val="C00000"/>
            </w14:solidFill>
            <w14:prstDash w14:val="solid"/>
            <w14:bevel/>
          </w14:textOutline>
        </w:rPr>
        <w:t>Renouvellement du mécénat avec Groupama</w:t>
      </w:r>
    </w:p>
    <w:p w14:paraId="2378608A" w14:textId="1ECA0C29" w:rsidR="006E2CFC" w:rsidRDefault="006E2CFC" w:rsidP="001B2044">
      <w:pPr>
        <w:jc w:val="both"/>
        <w:rPr>
          <w:rFonts w:ascii="Calibri" w:hAnsi="Calibri"/>
        </w:rPr>
      </w:pPr>
      <w:r>
        <w:rPr>
          <w:rFonts w:ascii="Calibri" w:hAnsi="Calibri"/>
        </w:rPr>
        <w:t>Le contrat de mécénat passé l’année dernière avec Groupama a été renouvelé cette année. Si vous êtes clients, vous pouvez-vous signaler à votre agence de Riom pour faire bénéficier d’une réduction.</w:t>
      </w:r>
    </w:p>
    <w:p w14:paraId="68857B97" w14:textId="5F2780F6" w:rsidR="006E2CFC" w:rsidRDefault="006E2CFC" w:rsidP="001B2044">
      <w:pPr>
        <w:jc w:val="both"/>
        <w:rPr>
          <w:rFonts w:ascii="Calibri" w:hAnsi="Calibri"/>
        </w:rPr>
      </w:pPr>
      <w:r>
        <w:rPr>
          <w:rFonts w:ascii="Calibri" w:hAnsi="Calibri"/>
        </w:rPr>
        <w:t>Par ailleurs, par ses actions sociales, Groupama nous propose de former nos collaborateurs et quelques adhérents à la lutte contre l’incendie dans les locaux du club le 20 avril à 14h. Merci pour leur confiance.</w:t>
      </w:r>
    </w:p>
    <w:p w14:paraId="3D99B4CA" w14:textId="0FFCB2B2" w:rsidR="006E2CFC" w:rsidRPr="001B2044" w:rsidRDefault="006E2CFC" w:rsidP="006E2CFC">
      <w:pPr>
        <w:jc w:val="center"/>
        <w:rPr>
          <w:rFonts w:ascii="Calibri" w:hAnsi="Calibri"/>
        </w:rPr>
      </w:pPr>
      <w:r w:rsidRPr="006E2CFC">
        <w:rPr>
          <w:rFonts w:ascii="Calibri" w:hAnsi="Calibri"/>
          <w:noProof/>
        </w:rPr>
        <w:drawing>
          <wp:inline distT="0" distB="0" distL="0" distR="0" wp14:anchorId="6C6014DA" wp14:editId="50A3D131">
            <wp:extent cx="5015298" cy="18573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4103" cy="1864339"/>
                    </a:xfrm>
                    <a:prstGeom prst="rect">
                      <a:avLst/>
                    </a:prstGeom>
                  </pic:spPr>
                </pic:pic>
              </a:graphicData>
            </a:graphic>
          </wp:inline>
        </w:drawing>
      </w:r>
    </w:p>
    <w:p w14:paraId="237E1627" w14:textId="1C04B27C" w:rsidR="00753F15" w:rsidRDefault="00753F15" w:rsidP="00753F15">
      <w:pPr>
        <w:jc w:val="both"/>
        <w:rPr>
          <w:rFonts w:ascii="Calibri" w:hAnsi="Calibri" w:cs="Calibri"/>
          <w14:textOutline w14:w="9525" w14:cap="rnd" w14:cmpd="sng" w14:algn="ctr">
            <w14:solidFill>
              <w14:srgbClr w14:val="C00000"/>
            </w14:solidFill>
            <w14:prstDash w14:val="solid"/>
            <w14:bevel/>
          </w14:textOutline>
        </w:rPr>
      </w:pPr>
      <w:r>
        <w:rPr>
          <w:noProof/>
        </w:rPr>
        <w:lastRenderedPageBreak/>
        <w:drawing>
          <wp:inline distT="0" distB="0" distL="0" distR="0" wp14:anchorId="7B3FFD16" wp14:editId="43B8056D">
            <wp:extent cx="6315075" cy="518213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22946" cy="5188595"/>
                    </a:xfrm>
                    <a:prstGeom prst="rect">
                      <a:avLst/>
                    </a:prstGeom>
                  </pic:spPr>
                </pic:pic>
              </a:graphicData>
            </a:graphic>
          </wp:inline>
        </w:drawing>
      </w:r>
    </w:p>
    <w:p w14:paraId="74858DA9" w14:textId="77777777" w:rsidR="00753F15" w:rsidRDefault="00753F15" w:rsidP="00753F15">
      <w:pPr>
        <w:jc w:val="both"/>
        <w:rPr>
          <w:rFonts w:ascii="Calibri" w:hAnsi="Calibri" w:cs="Calibri"/>
          <w14:textOutline w14:w="9525" w14:cap="rnd" w14:cmpd="sng" w14:algn="ctr">
            <w14:solidFill>
              <w14:srgbClr w14:val="C00000"/>
            </w14:solidFill>
            <w14:prstDash w14:val="solid"/>
            <w14:bevel/>
          </w14:textOutline>
        </w:rPr>
        <w:sectPr w:rsidR="00753F15" w:rsidSect="00753F15">
          <w:type w:val="continuous"/>
          <w:pgSz w:w="11906" w:h="16838"/>
          <w:pgMar w:top="720" w:right="720" w:bottom="720" w:left="720" w:header="708" w:footer="708" w:gutter="0"/>
          <w:cols w:space="708"/>
          <w:docGrid w:linePitch="360"/>
        </w:sectPr>
      </w:pPr>
    </w:p>
    <w:p w14:paraId="262A5889" w14:textId="77777777" w:rsidR="00873489" w:rsidRDefault="00873489" w:rsidP="00753F15">
      <w:pPr>
        <w:jc w:val="both"/>
        <w:rPr>
          <w:rFonts w:ascii="Calibri" w:hAnsi="Calibri" w:cs="Calibri"/>
          <w14:textOutline w14:w="9525" w14:cap="rnd" w14:cmpd="sng" w14:algn="ctr">
            <w14:solidFill>
              <w14:srgbClr w14:val="C00000"/>
            </w14:solidFill>
            <w14:prstDash w14:val="solid"/>
            <w14:bevel/>
          </w14:textOutline>
        </w:rPr>
      </w:pPr>
    </w:p>
    <w:p w14:paraId="37249226" w14:textId="4A688104" w:rsidR="00753F15" w:rsidRPr="008B4CB0" w:rsidRDefault="00753F15" w:rsidP="00753F15">
      <w:pPr>
        <w:jc w:val="both"/>
        <w:rPr>
          <w:rFonts w:ascii="Calibri" w:hAnsi="Calibri" w:cs="Calibri"/>
          <w14:textOutline w14:w="9525" w14:cap="rnd" w14:cmpd="sng" w14:algn="ctr">
            <w14:solidFill>
              <w14:srgbClr w14:val="C00000"/>
            </w14:solidFill>
            <w14:prstDash w14:val="solid"/>
            <w14:bevel/>
          </w14:textOutline>
        </w:rPr>
      </w:pPr>
      <w:r w:rsidRPr="008B4CB0">
        <w:rPr>
          <w:rFonts w:ascii="Calibri" w:hAnsi="Calibri" w:cs="Calibri"/>
          <w14:textOutline w14:w="9525" w14:cap="rnd" w14:cmpd="sng" w14:algn="ctr">
            <w14:solidFill>
              <w14:srgbClr w14:val="C00000"/>
            </w14:solidFill>
            <w14:prstDash w14:val="solid"/>
            <w14:bevel/>
          </w14:textOutline>
        </w:rPr>
        <w:t>Contribution à cette newsletter</w:t>
      </w:r>
    </w:p>
    <w:p w14:paraId="60399426" w14:textId="4056DB5F" w:rsidR="00342699" w:rsidRDefault="00753F15" w:rsidP="00873489">
      <w:pPr>
        <w:jc w:val="both"/>
      </w:pPr>
      <w:r>
        <w:t>Si vous avez des attentes, envie concernant le contenu de cette publication, n’hésitez pas à nous le faire savoir. De même, si vous souhaitez vous associer à sa construction, vous êtes les bienvenus !!</w:t>
      </w:r>
    </w:p>
    <w:sectPr w:rsidR="00342699" w:rsidSect="009D7B55">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DC395E"/>
    <w:multiLevelType w:val="hybridMultilevel"/>
    <w:tmpl w:val="BF328D6E"/>
    <w:lvl w:ilvl="0" w:tplc="B30C4E6A">
      <w:start w:val="686"/>
      <w:numFmt w:val="bullet"/>
      <w:lvlText w:val="-"/>
      <w:lvlJc w:val="left"/>
      <w:pPr>
        <w:ind w:left="786" w:hanging="360"/>
      </w:pPr>
      <w:rPr>
        <w:rFonts w:ascii="Calibri" w:eastAsiaTheme="minorHAnsi"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 w15:restartNumberingAfterBreak="0">
    <w:nsid w:val="73D32C4E"/>
    <w:multiLevelType w:val="hybridMultilevel"/>
    <w:tmpl w:val="D19CDDE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16cid:durableId="1576738421">
    <w:abstractNumId w:val="0"/>
  </w:num>
  <w:num w:numId="2" w16cid:durableId="485170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F15"/>
    <w:rsid w:val="000F17D6"/>
    <w:rsid w:val="000F48C8"/>
    <w:rsid w:val="001B2044"/>
    <w:rsid w:val="00342699"/>
    <w:rsid w:val="003769A3"/>
    <w:rsid w:val="003A0529"/>
    <w:rsid w:val="00526E6A"/>
    <w:rsid w:val="005A438A"/>
    <w:rsid w:val="00615FDF"/>
    <w:rsid w:val="006B2A89"/>
    <w:rsid w:val="006E2CFC"/>
    <w:rsid w:val="00753F15"/>
    <w:rsid w:val="00784E5D"/>
    <w:rsid w:val="00873489"/>
    <w:rsid w:val="00880AA6"/>
    <w:rsid w:val="009970EA"/>
    <w:rsid w:val="009F2D42"/>
    <w:rsid w:val="00A11611"/>
    <w:rsid w:val="00A2603B"/>
    <w:rsid w:val="00B1129B"/>
    <w:rsid w:val="00C7181D"/>
    <w:rsid w:val="00C7295B"/>
    <w:rsid w:val="00C905DF"/>
    <w:rsid w:val="00E263F4"/>
    <w:rsid w:val="00F05B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877A2"/>
  <w15:chartTrackingRefBased/>
  <w15:docId w15:val="{A6C5B075-E847-4631-AE5C-28BC87785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CF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53F15"/>
    <w:rPr>
      <w:color w:val="0000FF"/>
      <w:u w:val="single"/>
    </w:rPr>
  </w:style>
  <w:style w:type="paragraph" w:styleId="Paragraphedeliste">
    <w:name w:val="List Paragraph"/>
    <w:basedOn w:val="Normal"/>
    <w:uiPriority w:val="34"/>
    <w:qFormat/>
    <w:rsid w:val="00F05B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470</Words>
  <Characters>2586</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Zamora</dc:creator>
  <cp:keywords/>
  <dc:description/>
  <cp:lastModifiedBy>Pierre Zamora</cp:lastModifiedBy>
  <cp:revision>2</cp:revision>
  <dcterms:created xsi:type="dcterms:W3CDTF">2023-02-24T06:24:00Z</dcterms:created>
  <dcterms:modified xsi:type="dcterms:W3CDTF">2023-02-24T06:24:00Z</dcterms:modified>
</cp:coreProperties>
</file>